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1F" w:rsidRDefault="00A6661F" w:rsidP="00A6661F">
      <w:pPr>
        <w:jc w:val="center"/>
        <w:rPr>
          <w:b/>
        </w:rPr>
      </w:pPr>
      <w:r>
        <w:rPr>
          <w:b/>
        </w:rPr>
        <w:t xml:space="preserve">Межгосударственные договоры и соглашения по вопросам юрисдикции и правовой помощи по делам, связанным с пребыванием российских воинских формирований на территориях иностранных государств, </w:t>
      </w:r>
      <w:r>
        <w:rPr>
          <w:b/>
        </w:rPr>
        <w:br/>
        <w:t>по которым Следственный комитет Р</w:t>
      </w:r>
      <w:r w:rsidR="004A4A22">
        <w:rPr>
          <w:b/>
        </w:rPr>
        <w:t xml:space="preserve">оссийской </w:t>
      </w:r>
      <w:r>
        <w:rPr>
          <w:b/>
        </w:rPr>
        <w:t>Ф</w:t>
      </w:r>
      <w:r w:rsidR="004A4A22">
        <w:rPr>
          <w:b/>
        </w:rPr>
        <w:t>едерации</w:t>
      </w:r>
      <w:r>
        <w:rPr>
          <w:b/>
        </w:rPr>
        <w:t xml:space="preserve"> является компетентным органом</w:t>
      </w:r>
    </w:p>
    <w:p w:rsidR="00A6661F" w:rsidRDefault="00A6661F" w:rsidP="00A6661F">
      <w:pPr>
        <w:ind w:left="709"/>
        <w:jc w:val="both"/>
      </w:pPr>
    </w:p>
    <w:p w:rsidR="00A6661F" w:rsidRDefault="00A6661F" w:rsidP="00A6661F">
      <w:pPr>
        <w:numPr>
          <w:ilvl w:val="0"/>
          <w:numId w:val="1"/>
        </w:numPr>
        <w:ind w:left="0" w:firstLine="709"/>
        <w:jc w:val="both"/>
      </w:pPr>
      <w:r>
        <w:t>Соглашение между Российской Федерацией и Республикой Абхазия об объединенной российской военной базе на территории Республики Абхазия от 17.02.2010.</w:t>
      </w:r>
    </w:p>
    <w:p w:rsidR="00A6661F" w:rsidRDefault="00A6661F" w:rsidP="00A6661F">
      <w:pPr>
        <w:numPr>
          <w:ilvl w:val="0"/>
          <w:numId w:val="1"/>
        </w:numPr>
        <w:ind w:left="0" w:firstLine="709"/>
        <w:jc w:val="both"/>
      </w:pPr>
      <w:r>
        <w:t xml:space="preserve">Договор между Российской Федерацией и Республикой Армения о российской военной базе на территории Республики Армения </w:t>
      </w:r>
      <w:r>
        <w:br/>
        <w:t>от 16.03.1995.</w:t>
      </w:r>
    </w:p>
    <w:p w:rsidR="00A6661F" w:rsidRDefault="00A6661F" w:rsidP="00A6661F">
      <w:pPr>
        <w:numPr>
          <w:ilvl w:val="0"/>
          <w:numId w:val="1"/>
        </w:numPr>
        <w:ind w:left="0" w:firstLine="709"/>
        <w:jc w:val="both"/>
      </w:pPr>
      <w:r>
        <w:t>Соглашение между Российской Федерацией и Республикой Армения по вопросам юрисдикции и взаимной правовой помощи по делам, связанным с нахождением российской военной базы на территории Республики Армения от 29.08.1997.</w:t>
      </w:r>
    </w:p>
    <w:p w:rsidR="00A6661F" w:rsidRDefault="00A6661F" w:rsidP="00A6661F">
      <w:pPr>
        <w:numPr>
          <w:ilvl w:val="0"/>
          <w:numId w:val="1"/>
        </w:numPr>
        <w:ind w:left="0" w:firstLine="709"/>
        <w:jc w:val="both"/>
      </w:pPr>
      <w:r>
        <w:t>Соглашение между Российской Федерацией и Республикой Беларусь по вопросам юрисдикции и взаимной правовой помощи по делам, связанным с временным пребыванием воинских формирований Российской Федерации из состава Стратегических Сил на территории Республики Беларусь от 06.01.1995.</w:t>
      </w:r>
    </w:p>
    <w:p w:rsidR="00A6661F" w:rsidRDefault="00A6661F" w:rsidP="00A6661F">
      <w:pPr>
        <w:numPr>
          <w:ilvl w:val="0"/>
          <w:numId w:val="1"/>
        </w:numPr>
        <w:ind w:left="0" w:firstLine="709"/>
        <w:jc w:val="both"/>
      </w:pPr>
      <w:r>
        <w:t>Соглашение между Российской Федерацией и Республикой Казахстан о статусе воинских формирований Российской Федерации, временно находящихся на территории Республики Казахстан от 20.01.1995.</w:t>
      </w:r>
    </w:p>
    <w:p w:rsidR="00A6661F" w:rsidRDefault="00A6661F" w:rsidP="00A6661F">
      <w:pPr>
        <w:numPr>
          <w:ilvl w:val="0"/>
          <w:numId w:val="1"/>
        </w:numPr>
        <w:ind w:left="0" w:firstLine="709"/>
        <w:jc w:val="both"/>
      </w:pPr>
      <w:r>
        <w:t>Соглашение между Российской Федерацией и Республикой Молдова по вопросам юрисдикции и взаимной правовой помощи по делам, связанным с временным пребыванием воинских формирований Российской Федерации на территории Республики Молдова от 21.10.1994 (Соглашение не вступило в силу).</w:t>
      </w:r>
    </w:p>
    <w:p w:rsidR="00A6661F" w:rsidRDefault="00A6661F" w:rsidP="00A6661F">
      <w:pPr>
        <w:numPr>
          <w:ilvl w:val="0"/>
          <w:numId w:val="1"/>
        </w:numPr>
        <w:ind w:left="0" w:firstLine="709"/>
        <w:jc w:val="both"/>
      </w:pPr>
      <w:r>
        <w:t>Протокол от 18.01.2017 к Соглашению между Российской Федерацией и Сирийской Арабской Республикой о размещении авиационной группы Вооруженных Сил Российской Федерации на территории Сирийской Арабской Республики от 26.08.2015.</w:t>
      </w:r>
    </w:p>
    <w:p w:rsidR="00A6661F" w:rsidRDefault="00A6661F" w:rsidP="00A6661F">
      <w:pPr>
        <w:numPr>
          <w:ilvl w:val="0"/>
          <w:numId w:val="1"/>
        </w:numPr>
        <w:ind w:left="0" w:firstLine="709"/>
        <w:jc w:val="both"/>
      </w:pPr>
      <w:r>
        <w:t xml:space="preserve">Соглашение между Российской Федерацией и Сирийской Арабской Республикой о расширении </w:t>
      </w:r>
      <w:proofErr w:type="gramStart"/>
      <w:r>
        <w:t>территории пункта материально-технического обеспечения Военно-Морского Флота Российской Федерации</w:t>
      </w:r>
      <w:proofErr w:type="gramEnd"/>
      <w:r>
        <w:t xml:space="preserve"> </w:t>
      </w:r>
      <w:r>
        <w:br/>
        <w:t xml:space="preserve">в районе порта </w:t>
      </w:r>
      <w:proofErr w:type="spellStart"/>
      <w:r>
        <w:t>Тартус</w:t>
      </w:r>
      <w:proofErr w:type="spellEnd"/>
      <w:r>
        <w:t xml:space="preserve"> и заходах военных кораблей Российской Федерации </w:t>
      </w:r>
      <w:r>
        <w:br/>
        <w:t>в территориальное море, внутренние воды и порты Сирийской Арабской Республики от 18.01.2017.</w:t>
      </w:r>
    </w:p>
    <w:p w:rsidR="00A6661F" w:rsidRDefault="00A6661F" w:rsidP="00A6661F">
      <w:pPr>
        <w:numPr>
          <w:ilvl w:val="0"/>
          <w:numId w:val="1"/>
        </w:numPr>
        <w:ind w:left="0" w:firstLine="709"/>
        <w:jc w:val="both"/>
      </w:pPr>
      <w:r>
        <w:t xml:space="preserve">Соглашение между Российской Федерацией и Республикой Таджикистан по вопросам юрисдикции и взаимной правовой помощи </w:t>
      </w:r>
      <w:r>
        <w:br/>
        <w:t xml:space="preserve">по делам, связанным с пребыванием воинских формирований Вооруженных Сил Российской Федерации на территории Республики Таджикистан </w:t>
      </w:r>
      <w:r>
        <w:br/>
        <w:t>от 21.01.1997.</w:t>
      </w:r>
    </w:p>
    <w:p w:rsidR="005F52E4" w:rsidRDefault="00A6661F" w:rsidP="004A4A22">
      <w:pPr>
        <w:numPr>
          <w:ilvl w:val="0"/>
          <w:numId w:val="1"/>
        </w:numPr>
        <w:ind w:left="0" w:firstLine="709"/>
        <w:jc w:val="both"/>
      </w:pPr>
      <w:r>
        <w:t>Соглашение между Российской Федерацией и Республикой Южная Осетия об объединенной российской военной базе на территории Республики Южная Осетия от 07.04.2010.</w:t>
      </w:r>
      <w:bookmarkStart w:id="0" w:name="_GoBack"/>
      <w:bookmarkEnd w:id="0"/>
    </w:p>
    <w:sectPr w:rsidR="005F52E4" w:rsidSect="004A4A2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D5D24"/>
    <w:multiLevelType w:val="hybridMultilevel"/>
    <w:tmpl w:val="02A6F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E4"/>
    <w:rsid w:val="004A4A22"/>
    <w:rsid w:val="005F52E4"/>
    <w:rsid w:val="00A6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Шиндяйкин Александр Васильевич</dc:creator>
  <cp:keywords/>
  <dc:description/>
  <cp:lastModifiedBy>Шиндяйкин Александр Васильевич</cp:lastModifiedBy>
  <cp:revision>5</cp:revision>
  <cp:lastPrinted>2023-07-21T07:47:00Z</cp:lastPrinted>
  <dcterms:created xsi:type="dcterms:W3CDTF">2021-09-07T07:53:00Z</dcterms:created>
  <dcterms:modified xsi:type="dcterms:W3CDTF">2023-07-21T07:47:00Z</dcterms:modified>
</cp:coreProperties>
</file>